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C251A" w14:textId="26D05F04" w:rsidR="00330105" w:rsidRPr="00986F82" w:rsidRDefault="00912DAB" w:rsidP="00986F82">
      <w:pPr>
        <w:jc w:val="center"/>
        <w:rPr>
          <w:rFonts w:ascii="Arial Unicode MS" w:eastAsia="Arial Unicode MS" w:hAnsi="Arial Unicode MS" w:cs="Arial Unicode MS"/>
          <w:color w:val="0000FF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color w:val="0000FF"/>
          <w:sz w:val="22"/>
          <w:szCs w:val="22"/>
        </w:rPr>
        <w:t>Logomarca da Entidade</w:t>
      </w:r>
    </w:p>
    <w:p w14:paraId="13081D1B" w14:textId="77777777" w:rsidR="00912DAB" w:rsidRPr="005B13A6" w:rsidRDefault="00912DAB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MODELO </w:t>
      </w:r>
      <w:r w:rsidR="00DE0F55" w:rsidRPr="00DE0F55">
        <w:rPr>
          <w:rFonts w:ascii="Arial Unicode MS" w:eastAsia="Arial Unicode MS" w:hAnsi="Arial Unicode MS" w:cs="Arial Unicode MS"/>
          <w:b/>
          <w:sz w:val="22"/>
          <w:szCs w:val="22"/>
        </w:rPr>
        <w:t>DECLARAÇÃO DA ENTIDADE</w:t>
      </w:r>
    </w:p>
    <w:p w14:paraId="3951534D" w14:textId="77777777" w:rsidR="00912DAB" w:rsidRPr="005B13A6" w:rsidRDefault="00912DAB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(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CONSELHO FISCAL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06EA011F" w14:textId="77777777" w:rsidR="00330105" w:rsidRDefault="0033010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A39BAD5" w14:textId="77777777" w:rsidR="00FA67A2" w:rsidRDefault="00FA67A2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3C15C89" w14:textId="7A1BC8F7" w:rsidR="00FA67A2" w:rsidRPr="00EF4E20" w:rsidRDefault="00FA67A2" w:rsidP="00FA67A2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b/>
          <w:sz w:val="22"/>
          <w:szCs w:val="22"/>
        </w:rPr>
        <w:t>Ilmo. Sr. Candidato a Diretor</w:t>
      </w:r>
      <w:r w:rsidR="00AB441F">
        <w:rPr>
          <w:rFonts w:ascii="Arial Unicode MS" w:eastAsia="Arial Unicode MS" w:hAnsi="Arial Unicode MS" w:cs="Arial Unicode MS"/>
          <w:b/>
          <w:sz w:val="22"/>
          <w:szCs w:val="22"/>
        </w:rPr>
        <w:t xml:space="preserve"> Vice-</w:t>
      </w:r>
      <w:r w:rsidRPr="00EF4E20">
        <w:rPr>
          <w:rFonts w:ascii="Arial Unicode MS" w:eastAsia="Arial Unicode MS" w:hAnsi="Arial Unicode MS" w:cs="Arial Unicode MS"/>
          <w:b/>
          <w:sz w:val="22"/>
          <w:szCs w:val="22"/>
        </w:rPr>
        <w:t>Presidente</w:t>
      </w:r>
      <w:r w:rsidR="00AB441F">
        <w:rPr>
          <w:rFonts w:ascii="Arial Unicode MS" w:eastAsia="Arial Unicode MS" w:hAnsi="Arial Unicode MS" w:cs="Arial Unicode MS"/>
          <w:b/>
          <w:sz w:val="22"/>
          <w:szCs w:val="22"/>
        </w:rPr>
        <w:t>, representante</w:t>
      </w:r>
      <w:r w:rsidRPr="00EF4E20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 CHAPA UNIFICADA </w:t>
      </w:r>
      <w:r w:rsidRPr="00EF4E20">
        <w:rPr>
          <w:rFonts w:ascii="Arial Unicode MS" w:eastAsia="Arial Unicode MS" w:hAnsi="Arial Unicode MS" w:cs="Arial Unicode MS"/>
          <w:b/>
          <w:bCs/>
          <w:i/>
          <w:color w:val="0000FF"/>
          <w:sz w:val="22"/>
          <w:szCs w:val="22"/>
        </w:rPr>
        <w:t>(nome da chapa)</w:t>
      </w:r>
      <w:r w:rsidRPr="00EF4E20">
        <w:rPr>
          <w:rFonts w:ascii="Arial Unicode MS" w:eastAsia="Arial Unicode MS" w:hAnsi="Arial Unicode MS" w:cs="Arial Unicode MS"/>
          <w:b/>
          <w:i/>
          <w:iCs/>
          <w:sz w:val="22"/>
          <w:szCs w:val="22"/>
        </w:rPr>
        <w:t xml:space="preserve"> </w:t>
      </w:r>
      <w:r w:rsidRPr="00EF4E20">
        <w:rPr>
          <w:rFonts w:ascii="Arial Unicode MS" w:eastAsia="Arial Unicode MS" w:hAnsi="Arial Unicode MS" w:cs="Arial Unicode MS"/>
          <w:b/>
          <w:sz w:val="22"/>
          <w:szCs w:val="22"/>
        </w:rPr>
        <w:t xml:space="preserve">para o mandato do </w:t>
      </w:r>
      <w:r w:rsidR="00AB441F">
        <w:rPr>
          <w:rFonts w:ascii="Arial Unicode MS" w:eastAsia="Arial Unicode MS" w:hAnsi="Arial Unicode MS" w:cs="Arial Unicode MS"/>
          <w:b/>
          <w:sz w:val="22"/>
          <w:szCs w:val="22"/>
        </w:rPr>
        <w:t>Tr</w:t>
      </w:r>
      <w:r w:rsidR="00AB441F" w:rsidRPr="00EF4E20">
        <w:rPr>
          <w:rFonts w:ascii="Arial Unicode MS" w:eastAsia="Arial Unicode MS" w:hAnsi="Arial Unicode MS" w:cs="Arial Unicode MS"/>
          <w:b/>
          <w:sz w:val="22"/>
          <w:szCs w:val="22"/>
        </w:rPr>
        <w:t>iênio 202</w:t>
      </w:r>
      <w:r w:rsidR="00AB441F">
        <w:rPr>
          <w:rFonts w:ascii="Arial Unicode MS" w:eastAsia="Arial Unicode MS" w:hAnsi="Arial Unicode MS" w:cs="Arial Unicode MS"/>
          <w:b/>
          <w:sz w:val="22"/>
          <w:szCs w:val="22"/>
        </w:rPr>
        <w:t>5</w:t>
      </w:r>
      <w:r w:rsidRPr="00EF4E20">
        <w:rPr>
          <w:rFonts w:ascii="Arial Unicode MS" w:eastAsia="Arial Unicode MS" w:hAnsi="Arial Unicode MS" w:cs="Arial Unicode MS"/>
          <w:b/>
          <w:sz w:val="22"/>
          <w:szCs w:val="22"/>
        </w:rPr>
        <w:t>/</w:t>
      </w:r>
      <w:r w:rsidR="00AB441F" w:rsidRPr="00EF4E20">
        <w:rPr>
          <w:rFonts w:ascii="Arial Unicode MS" w:eastAsia="Arial Unicode MS" w:hAnsi="Arial Unicode MS" w:cs="Arial Unicode MS"/>
          <w:b/>
          <w:sz w:val="22"/>
          <w:szCs w:val="22"/>
        </w:rPr>
        <w:t>202</w:t>
      </w:r>
      <w:r w:rsidR="00AB441F">
        <w:rPr>
          <w:rFonts w:ascii="Arial Unicode MS" w:eastAsia="Arial Unicode MS" w:hAnsi="Arial Unicode MS" w:cs="Arial Unicode MS"/>
          <w:b/>
          <w:sz w:val="22"/>
          <w:szCs w:val="22"/>
        </w:rPr>
        <w:t>7</w:t>
      </w:r>
      <w:r w:rsidR="00724AC0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EF4E20">
        <w:rPr>
          <w:rFonts w:ascii="Arial Unicode MS" w:eastAsia="Arial Unicode MS" w:hAnsi="Arial Unicode MS" w:cs="Arial Unicode MS"/>
          <w:b/>
          <w:sz w:val="22"/>
          <w:szCs w:val="22"/>
        </w:rPr>
        <w:t>do Conselho Fiscal da Abrapp – Associação Brasileira das Entidades Fechadas de Previdência Complementar</w:t>
      </w:r>
    </w:p>
    <w:p w14:paraId="5C07E7D5" w14:textId="77777777" w:rsidR="00FA67A2" w:rsidRDefault="00FA67A2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655BE28" w14:textId="77777777" w:rsidR="00330105" w:rsidRPr="005B13A6" w:rsidRDefault="0033010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26CCDF7" w14:textId="4B9C542C" w:rsidR="00912DAB" w:rsidRPr="005B13A6" w:rsidRDefault="00D0119F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Ilmo. </w:t>
      </w:r>
      <w:r w:rsidR="00912DAB" w:rsidRPr="005B642D">
        <w:rPr>
          <w:rFonts w:ascii="Arial Unicode MS" w:eastAsia="Arial Unicode MS" w:hAnsi="Arial Unicode MS" w:cs="Arial Unicode MS"/>
          <w:sz w:val="22"/>
          <w:szCs w:val="22"/>
        </w:rPr>
        <w:t>Senhor</w:t>
      </w:r>
      <w:r w:rsidR="00912DAB" w:rsidRPr="005B13A6">
        <w:rPr>
          <w:rFonts w:ascii="Arial Unicode MS" w:eastAsia="Arial Unicode MS" w:hAnsi="Arial Unicode MS" w:cs="Arial Unicode MS"/>
          <w:sz w:val="22"/>
          <w:szCs w:val="22"/>
        </w:rPr>
        <w:t>,</w:t>
      </w:r>
    </w:p>
    <w:p w14:paraId="73263081" w14:textId="77777777" w:rsidR="00912DAB" w:rsidRPr="005B13A6" w:rsidRDefault="00912DAB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B1FB269" w14:textId="08904119" w:rsidR="00912DAB" w:rsidRDefault="000159C1" w:rsidP="00A0582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A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66853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entidade)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F673B0">
        <w:rPr>
          <w:rFonts w:ascii="Arial Unicode MS" w:eastAsia="Arial Unicode MS" w:hAnsi="Arial Unicode MS" w:cs="Arial Unicode MS"/>
          <w:sz w:val="22"/>
          <w:szCs w:val="22"/>
        </w:rPr>
        <w:t xml:space="preserve">representada pelo seu </w:t>
      </w:r>
      <w:r w:rsidRPr="007B770C">
        <w:rPr>
          <w:rFonts w:ascii="Arial Unicode MS" w:eastAsia="Arial Unicode MS" w:hAnsi="Arial Unicode MS" w:cs="Arial Unicode MS"/>
          <w:sz w:val="22"/>
          <w:szCs w:val="22"/>
        </w:rPr>
        <w:t>representante estatutário ou legalmente constituído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66853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</w:t>
      </w:r>
      <w:r w:rsidRPr="00F673B0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nome </w:t>
      </w:r>
      <w:r w:rsidRPr="007B770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do representante estatutário ou legalmente constituído</w:t>
      </w:r>
      <w:r w:rsidRPr="00F673B0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),</w:t>
      </w:r>
      <w:r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na qualidade de integrante do quadro associativo dessa Associação, nos termos do disposto no Estatuto </w:t>
      </w:r>
      <w:r w:rsidRPr="007B770C">
        <w:rPr>
          <w:rFonts w:ascii="Arial Unicode MS" w:eastAsia="Arial Unicode MS" w:hAnsi="Arial Unicode MS" w:cs="Arial Unicode MS"/>
          <w:sz w:val="22"/>
          <w:szCs w:val="22"/>
        </w:rPr>
        <w:t xml:space="preserve">Social da Abrapp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e nas </w:t>
      </w:r>
      <w:r w:rsidRPr="007B770C">
        <w:rPr>
          <w:rFonts w:ascii="Arial Unicode MS" w:eastAsia="Arial Unicode MS" w:hAnsi="Arial Unicode MS" w:cs="Arial Unicode MS"/>
          <w:sz w:val="22"/>
          <w:szCs w:val="22"/>
        </w:rPr>
        <w:t xml:space="preserve">Normas Gerais do Processo Eleitoral, </w:t>
      </w:r>
      <w:r w:rsidRPr="0091088A">
        <w:rPr>
          <w:rFonts w:ascii="Arial Unicode MS" w:eastAsia="Arial Unicode MS" w:hAnsi="Arial Unicode MS" w:cs="Arial Unicode MS"/>
          <w:sz w:val="22"/>
          <w:szCs w:val="22"/>
        </w:rPr>
        <w:t xml:space="preserve">notadamente nos seus artigos </w:t>
      </w:r>
      <w:r w:rsidR="00DE0F55" w:rsidRPr="00C967FE">
        <w:rPr>
          <w:rFonts w:ascii="Arial Unicode MS" w:eastAsia="Arial Unicode MS" w:hAnsi="Arial Unicode MS" w:cs="Arial Unicode MS"/>
          <w:sz w:val="22"/>
          <w:szCs w:val="22"/>
        </w:rPr>
        <w:t>14</w:t>
      </w:r>
      <w:r w:rsidR="00330105" w:rsidRPr="00C967FE">
        <w:rPr>
          <w:rFonts w:ascii="Arial Unicode MS" w:eastAsia="Arial Unicode MS" w:hAnsi="Arial Unicode MS" w:cs="Arial Unicode MS"/>
          <w:sz w:val="22"/>
          <w:szCs w:val="22"/>
        </w:rPr>
        <w:t>, 17</w:t>
      </w:r>
      <w:r w:rsidR="00DE0F55" w:rsidRPr="00C967F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91088A">
        <w:rPr>
          <w:rFonts w:ascii="Arial Unicode MS" w:eastAsia="Arial Unicode MS" w:hAnsi="Arial Unicode MS" w:cs="Arial Unicode MS"/>
          <w:sz w:val="22"/>
          <w:szCs w:val="22"/>
        </w:rPr>
        <w:t xml:space="preserve">e </w:t>
      </w:r>
      <w:r w:rsidR="00DE0F55">
        <w:rPr>
          <w:rFonts w:ascii="Arial Unicode MS" w:eastAsia="Arial Unicode MS" w:hAnsi="Arial Unicode MS" w:cs="Arial Unicode MS"/>
          <w:sz w:val="22"/>
          <w:szCs w:val="22"/>
        </w:rPr>
        <w:t>20</w:t>
      </w:r>
      <w:r w:rsidRPr="0091088A">
        <w:rPr>
          <w:rFonts w:ascii="Arial Unicode MS" w:eastAsia="Arial Unicode MS" w:hAnsi="Arial Unicode MS" w:cs="Arial Unicode MS"/>
          <w:sz w:val="22"/>
          <w:szCs w:val="22"/>
        </w:rPr>
        <w:t>, vem</w:t>
      </w:r>
      <w:r w:rsidRPr="007B770C">
        <w:rPr>
          <w:rFonts w:ascii="Arial Unicode MS" w:eastAsia="Arial Unicode MS" w:hAnsi="Arial Unicode MS" w:cs="Arial Unicode MS"/>
          <w:sz w:val="22"/>
          <w:szCs w:val="22"/>
        </w:rPr>
        <w:t xml:space="preserve"> à presença de V.Sa. </w:t>
      </w:r>
      <w:r w:rsidR="00DE0F55">
        <w:rPr>
          <w:rFonts w:ascii="Arial Unicode MS" w:eastAsia="Arial Unicode MS" w:hAnsi="Arial Unicode MS" w:cs="Arial Unicode MS"/>
          <w:sz w:val="22"/>
          <w:szCs w:val="22"/>
        </w:rPr>
        <w:t>ratificar</w:t>
      </w:r>
      <w:r w:rsidR="00DE0F55" w:rsidRPr="007B770C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7B770C">
        <w:rPr>
          <w:rFonts w:ascii="Arial Unicode MS" w:eastAsia="Arial Unicode MS" w:hAnsi="Arial Unicode MS" w:cs="Arial Unicode MS"/>
          <w:sz w:val="22"/>
          <w:szCs w:val="22"/>
        </w:rPr>
        <w:t>o registro de sua candidatura a membro do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912DAB" w:rsidRPr="005B642D">
        <w:rPr>
          <w:rFonts w:ascii="Arial Unicode MS" w:eastAsia="Arial Unicode MS" w:hAnsi="Arial Unicode MS" w:cs="Arial Unicode MS"/>
          <w:b/>
          <w:sz w:val="22"/>
          <w:szCs w:val="22"/>
        </w:rPr>
        <w:t>Conselho Fiscal</w:t>
      </w:r>
      <w:r w:rsidR="00912DAB" w:rsidRPr="005B642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DE0F55" w:rsidRPr="00DE0F55">
        <w:rPr>
          <w:rFonts w:ascii="Arial Unicode MS" w:eastAsia="Arial Unicode MS" w:hAnsi="Arial Unicode MS" w:cs="Arial Unicode MS"/>
          <w:sz w:val="22"/>
          <w:szCs w:val="22"/>
        </w:rPr>
        <w:t xml:space="preserve">para a chapa unificada da Abrapp </w:t>
      </w:r>
      <w:r w:rsidR="00DE0F55" w:rsidRPr="00EF4E20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Chapa)</w:t>
      </w:r>
      <w:r w:rsidR="00DE0F55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912DAB" w:rsidRPr="005B642D">
        <w:rPr>
          <w:rFonts w:ascii="Arial Unicode MS" w:eastAsia="Arial Unicode MS" w:hAnsi="Arial Unicode MS" w:cs="Arial Unicode MS"/>
          <w:sz w:val="22"/>
          <w:szCs w:val="22"/>
        </w:rPr>
        <w:t xml:space="preserve">para concorrer ao pleito referente ao </w:t>
      </w:r>
      <w:r w:rsidR="00AB441F">
        <w:rPr>
          <w:rFonts w:ascii="Arial Unicode MS" w:eastAsia="Arial Unicode MS" w:hAnsi="Arial Unicode MS" w:cs="Arial Unicode MS"/>
          <w:sz w:val="22"/>
          <w:szCs w:val="22"/>
        </w:rPr>
        <w:t>tri</w:t>
      </w:r>
      <w:r w:rsidR="00AB441F" w:rsidRPr="005B642D">
        <w:rPr>
          <w:rFonts w:ascii="Arial Unicode MS" w:eastAsia="Arial Unicode MS" w:hAnsi="Arial Unicode MS" w:cs="Arial Unicode MS"/>
          <w:sz w:val="22"/>
          <w:szCs w:val="22"/>
        </w:rPr>
        <w:t xml:space="preserve">ênio </w:t>
      </w:r>
      <w:r w:rsidR="00AB441F" w:rsidRPr="0091088A">
        <w:rPr>
          <w:rFonts w:ascii="Arial Unicode MS" w:eastAsia="Arial Unicode MS" w:hAnsi="Arial Unicode MS" w:cs="Arial Unicode MS"/>
          <w:sz w:val="22"/>
          <w:szCs w:val="22"/>
        </w:rPr>
        <w:t>202</w:t>
      </w:r>
      <w:r w:rsidR="00AB441F">
        <w:rPr>
          <w:rFonts w:ascii="Arial Unicode MS" w:eastAsia="Arial Unicode MS" w:hAnsi="Arial Unicode MS" w:cs="Arial Unicode MS"/>
          <w:sz w:val="22"/>
          <w:szCs w:val="22"/>
        </w:rPr>
        <w:t>5</w:t>
      </w:r>
      <w:r w:rsidR="004C22FA" w:rsidRPr="0091088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AB441F" w:rsidRPr="0091088A">
        <w:rPr>
          <w:rFonts w:ascii="Arial Unicode MS" w:eastAsia="Arial Unicode MS" w:hAnsi="Arial Unicode MS" w:cs="Arial Unicode MS"/>
          <w:sz w:val="22"/>
          <w:szCs w:val="22"/>
        </w:rPr>
        <w:t>202</w:t>
      </w:r>
      <w:r w:rsidR="00AB441F">
        <w:rPr>
          <w:rFonts w:ascii="Arial Unicode MS" w:eastAsia="Arial Unicode MS" w:hAnsi="Arial Unicode MS" w:cs="Arial Unicode MS"/>
          <w:sz w:val="22"/>
          <w:szCs w:val="22"/>
        </w:rPr>
        <w:t>7</w:t>
      </w:r>
      <w:r w:rsidR="00DE0F55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DE0F55" w:rsidRPr="00DE0F55">
        <w:rPr>
          <w:rFonts w:ascii="Arial Unicode MS" w:eastAsia="Arial Unicode MS" w:hAnsi="Arial Unicode MS" w:cs="Arial Unicode MS"/>
          <w:sz w:val="22"/>
          <w:szCs w:val="22"/>
        </w:rPr>
        <w:t xml:space="preserve">conforme descrito no requerimento de registro da referida chapa unificada, </w:t>
      </w:r>
      <w:r w:rsidR="00DE0F55" w:rsidRPr="00EF4E20">
        <w:rPr>
          <w:rFonts w:ascii="Arial Unicode MS" w:eastAsia="Arial Unicode MS" w:hAnsi="Arial Unicode MS" w:cs="Arial Unicode MS"/>
          <w:sz w:val="22"/>
          <w:szCs w:val="22"/>
        </w:rPr>
        <w:t xml:space="preserve">e </w:t>
      </w:r>
      <w:r w:rsidR="00FA67A2" w:rsidRPr="00EF4E20">
        <w:rPr>
          <w:rFonts w:ascii="Arial Unicode MS" w:eastAsia="Arial Unicode MS" w:hAnsi="Arial Unicode MS" w:cs="Arial Unicode MS"/>
          <w:sz w:val="22"/>
          <w:szCs w:val="22"/>
        </w:rPr>
        <w:t>DECLARA</w:t>
      </w:r>
      <w:r w:rsidR="00DE0F55" w:rsidRPr="00EF4E20">
        <w:rPr>
          <w:rFonts w:ascii="Arial Unicode MS" w:eastAsia="Arial Unicode MS" w:hAnsi="Arial Unicode MS" w:cs="Arial Unicode MS"/>
          <w:sz w:val="22"/>
          <w:szCs w:val="22"/>
        </w:rPr>
        <w:t>:</w:t>
      </w:r>
      <w:r w:rsidR="00912DAB" w:rsidRPr="0091088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</w:p>
    <w:p w14:paraId="307B9530" w14:textId="77777777" w:rsidR="000159C1" w:rsidRDefault="000159C1" w:rsidP="00A0582D">
      <w:pPr>
        <w:jc w:val="both"/>
        <w:rPr>
          <w:rFonts w:ascii="Arial Unicode MS" w:eastAsia="Arial Unicode MS" w:hAnsi="Arial Unicode MS" w:cs="Arial Unicode MS"/>
          <w:strike/>
          <w:color w:val="FF0000"/>
          <w:sz w:val="22"/>
          <w:szCs w:val="22"/>
        </w:rPr>
      </w:pPr>
    </w:p>
    <w:p w14:paraId="10172E3A" w14:textId="77777777" w:rsidR="000159C1" w:rsidRPr="00EF4E20" w:rsidRDefault="00CB0D80" w:rsidP="00EF4E20">
      <w:pPr>
        <w:numPr>
          <w:ilvl w:val="0"/>
          <w:numId w:val="2"/>
        </w:numPr>
        <w:jc w:val="both"/>
        <w:rPr>
          <w:rFonts w:ascii="Arial Unicode MS" w:eastAsia="Arial Unicode MS" w:hAnsi="Arial Unicode MS" w:cs="Arial Unicode MS"/>
          <w:strike/>
          <w:sz w:val="22"/>
          <w:szCs w:val="22"/>
        </w:rPr>
      </w:pP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que acompanha </w:t>
      </w:r>
      <w:r w:rsidR="00FA67A2">
        <w:rPr>
          <w:rFonts w:ascii="Arial Unicode MS" w:eastAsia="Arial Unicode MS" w:hAnsi="Arial Unicode MS" w:cs="Arial Unicode MS"/>
          <w:sz w:val="22"/>
          <w:szCs w:val="22"/>
        </w:rPr>
        <w:t>a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 presente </w:t>
      </w:r>
      <w:r w:rsidR="00FA67A2" w:rsidRPr="00EF4E20">
        <w:rPr>
          <w:rFonts w:ascii="Arial Unicode MS" w:eastAsia="Arial Unicode MS" w:hAnsi="Arial Unicode MS" w:cs="Arial Unicode MS"/>
          <w:sz w:val="22"/>
          <w:szCs w:val="22"/>
        </w:rPr>
        <w:t>declaração</w:t>
      </w:r>
      <w:r w:rsidR="00FA67A2">
        <w:rPr>
          <w:rFonts w:ascii="Arial Unicode MS" w:eastAsia="Arial Unicode MS" w:hAnsi="Arial Unicode MS" w:cs="Arial Unicode MS"/>
          <w:color w:val="FF0000"/>
          <w:sz w:val="22"/>
          <w:szCs w:val="22"/>
        </w:rPr>
        <w:t xml:space="preserve">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toda documentação necessária para o registro da sua candidatura (comprovação de que o subscritor d</w:t>
      </w:r>
      <w:r w:rsidR="00FA67A2">
        <w:rPr>
          <w:rFonts w:ascii="Arial Unicode MS" w:eastAsia="Arial Unicode MS" w:hAnsi="Arial Unicode MS" w:cs="Arial Unicode MS"/>
          <w:sz w:val="22"/>
          <w:szCs w:val="22"/>
        </w:rPr>
        <w:t>a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 presente é o representante estatutário ou legalmente constituído da associada),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estando ciente de </w:t>
      </w:r>
      <w:r w:rsidR="00FA67A2" w:rsidRPr="00EF4E20">
        <w:rPr>
          <w:rFonts w:ascii="Arial Unicode MS" w:eastAsia="Arial Unicode MS" w:hAnsi="Arial Unicode MS" w:cs="Arial Unicode MS"/>
          <w:sz w:val="22"/>
          <w:szCs w:val="22"/>
        </w:rPr>
        <w:t>declaração</w:t>
      </w:r>
      <w:r w:rsidR="00FA67A2">
        <w:rPr>
          <w:rFonts w:ascii="Arial Unicode MS" w:eastAsia="Arial Unicode MS" w:hAnsi="Arial Unicode MS" w:cs="Arial Unicode MS"/>
          <w:color w:val="FF0000"/>
          <w:sz w:val="22"/>
          <w:szCs w:val="22"/>
        </w:rPr>
        <w:t xml:space="preserve">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que, durante todo o processo eleitoral, a tramitação dos documentos deverá se efetivar via sistema eletrônico, conforme determinação contida no § 2º do art. 1º das Normas Gerais do Processo Eleitoral da Abrapp, ou em formato físico, somente na hipótese prevista no § 3º daquele dispositivo.</w:t>
      </w:r>
    </w:p>
    <w:p w14:paraId="64552E1A" w14:textId="77777777" w:rsidR="00FA67A2" w:rsidRDefault="00FA67A2" w:rsidP="00FA67A2">
      <w:pPr>
        <w:jc w:val="both"/>
        <w:rPr>
          <w:rFonts w:ascii="Arial Unicode MS" w:eastAsia="Arial Unicode MS" w:hAnsi="Arial Unicode MS" w:cs="Arial Unicode MS"/>
          <w:strike/>
          <w:sz w:val="22"/>
          <w:szCs w:val="22"/>
        </w:rPr>
      </w:pPr>
    </w:p>
    <w:p w14:paraId="32D67CC7" w14:textId="77777777" w:rsidR="00FA67A2" w:rsidRPr="00EF4E20" w:rsidRDefault="00FA67A2" w:rsidP="00FA67A2">
      <w:pPr>
        <w:numPr>
          <w:ilvl w:val="0"/>
          <w:numId w:val="2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que de acordo com o estabelecido no inciso I do art.19 das Normas Gerais do Processo Eleitoral, quanto ao critério regionalização, essa EFPC está sediada na:</w:t>
      </w:r>
    </w:p>
    <w:p w14:paraId="697DB642" w14:textId="77777777" w:rsidR="00FA67A2" w:rsidRPr="00EF4E20" w:rsidRDefault="00FA67A2" w:rsidP="00FA67A2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(  ) Regional Centro-Norte</w:t>
      </w:r>
    </w:p>
    <w:p w14:paraId="16C5E542" w14:textId="17CAAFE0" w:rsidR="00FA67A2" w:rsidRPr="00EF4E20" w:rsidRDefault="00FA67A2" w:rsidP="00FA67A2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(  ) Regional Sudoeste</w:t>
      </w:r>
    </w:p>
    <w:p w14:paraId="40F8E24E" w14:textId="55C9F1ED" w:rsidR="00FA67A2" w:rsidRPr="00EF4E20" w:rsidRDefault="00FA67A2" w:rsidP="00FA67A2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(  ) Regional Nordeste</w:t>
      </w:r>
    </w:p>
    <w:p w14:paraId="270E8F32" w14:textId="3F52EADD" w:rsidR="00FA67A2" w:rsidRPr="00EF4E20" w:rsidRDefault="00FA67A2" w:rsidP="00FA67A2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(  ) Regional Sul</w:t>
      </w:r>
    </w:p>
    <w:p w14:paraId="7498483A" w14:textId="6B08EAFD" w:rsidR="00FA67A2" w:rsidRPr="00EF4E20" w:rsidRDefault="00FA67A2" w:rsidP="00EF4E20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(  ) Regional Leste-Sudeste</w:t>
      </w:r>
    </w:p>
    <w:p w14:paraId="1117DBD3" w14:textId="77777777" w:rsidR="00FA67A2" w:rsidRPr="00EF4E20" w:rsidRDefault="00FA67A2" w:rsidP="00FA67A2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B58DFC7" w14:textId="77777777" w:rsidR="00FA67A2" w:rsidRPr="00EF4E20" w:rsidRDefault="00FA67A2" w:rsidP="00FA67A2">
      <w:pPr>
        <w:numPr>
          <w:ilvl w:val="0"/>
          <w:numId w:val="2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que de acordo com o inciso II do art.19 das Normas Gerais do Processo Eleitoral, quanto ao porte, essa EFPC, está classificada como:</w:t>
      </w:r>
    </w:p>
    <w:p w14:paraId="7B8DC2FC" w14:textId="211E1D0C" w:rsidR="00FA67A2" w:rsidRPr="00EF4E20" w:rsidRDefault="00FA67A2" w:rsidP="00FA67A2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 xml:space="preserve">(  ) </w:t>
      </w:r>
      <w:r w:rsidR="00D326AB" w:rsidRPr="00D326AB">
        <w:rPr>
          <w:rFonts w:ascii="Arial Unicode MS" w:eastAsia="Arial Unicode MS" w:hAnsi="Arial Unicode MS" w:cs="Arial Unicode MS"/>
          <w:sz w:val="22"/>
          <w:szCs w:val="22"/>
        </w:rPr>
        <w:t>Segmento 1 - S1</w:t>
      </w:r>
    </w:p>
    <w:p w14:paraId="087E3AC1" w14:textId="77777777" w:rsidR="00FA67A2" w:rsidRPr="00EF4E20" w:rsidRDefault="00FA67A2" w:rsidP="00FA67A2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(  ) Médio porte</w:t>
      </w:r>
    </w:p>
    <w:p w14:paraId="6DA0C5AB" w14:textId="77777777" w:rsidR="00FA67A2" w:rsidRPr="00EF4E20" w:rsidRDefault="00FA67A2" w:rsidP="00FA67A2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(  ) Pequeno porte</w:t>
      </w:r>
    </w:p>
    <w:p w14:paraId="4BCC1CDE" w14:textId="77777777" w:rsidR="00FA67A2" w:rsidRPr="00EF4E20" w:rsidRDefault="00FA67A2" w:rsidP="00FA67A2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07C5247" w14:textId="77777777" w:rsidR="00FA67A2" w:rsidRPr="00EF4E20" w:rsidRDefault="00FA67A2" w:rsidP="00FA67A2">
      <w:pPr>
        <w:numPr>
          <w:ilvl w:val="0"/>
          <w:numId w:val="2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que de acordo com o estabelecido no inciso III do art. 19 das Normas Gerais do Processo Eleitoral, quanto a natureza jurídica dos patrocinadores e instituidores, a EFPC:</w:t>
      </w:r>
    </w:p>
    <w:p w14:paraId="6C6D61A1" w14:textId="77777777" w:rsidR="00FA67A2" w:rsidRPr="00EF4E20" w:rsidRDefault="00FA67A2" w:rsidP="00FA67A2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(  ) patrocínio predominantemente público</w:t>
      </w:r>
    </w:p>
    <w:p w14:paraId="3B4756CC" w14:textId="77777777" w:rsidR="00FA67A2" w:rsidRPr="00EF4E20" w:rsidRDefault="00FA67A2" w:rsidP="00FA67A2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 xml:space="preserve">(  ) patrocínio predominantemente privado  </w:t>
      </w:r>
    </w:p>
    <w:p w14:paraId="3AD9ACF2" w14:textId="7805F666" w:rsidR="00FA67A2" w:rsidRPr="00EF4E20" w:rsidRDefault="00FA67A2" w:rsidP="00FA67A2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4E20">
        <w:rPr>
          <w:rFonts w:ascii="Arial Unicode MS" w:eastAsia="Arial Unicode MS" w:hAnsi="Arial Unicode MS" w:cs="Arial Unicode MS"/>
          <w:sz w:val="22"/>
          <w:szCs w:val="22"/>
        </w:rPr>
        <w:t>(  ) Instituída por instituidor</w:t>
      </w:r>
    </w:p>
    <w:p w14:paraId="4BCC9BC7" w14:textId="77777777" w:rsidR="00FA67A2" w:rsidRDefault="00FA67A2" w:rsidP="00FA67A2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380EF4C" w14:textId="3ADB0216" w:rsidR="00DE0F55" w:rsidRPr="00BA55C9" w:rsidRDefault="00DE0F55" w:rsidP="00EF4E20">
      <w:pPr>
        <w:numPr>
          <w:ilvl w:val="0"/>
          <w:numId w:val="2"/>
        </w:numPr>
        <w:jc w:val="both"/>
        <w:rPr>
          <w:rFonts w:ascii="Arial Unicode MS" w:eastAsia="Arial Unicode MS" w:hAnsi="Arial Unicode MS" w:cs="Arial Unicode MS"/>
          <w:strike/>
          <w:sz w:val="22"/>
          <w:szCs w:val="22"/>
        </w:rPr>
      </w:pPr>
      <w:r w:rsidRPr="007014F2">
        <w:rPr>
          <w:rFonts w:ascii="Arial Unicode MS" w:eastAsia="Arial Unicode MS" w:hAnsi="Arial Unicode MS" w:cs="Arial Unicode MS"/>
          <w:sz w:val="22"/>
          <w:szCs w:val="22"/>
        </w:rPr>
        <w:t>que</w:t>
      </w:r>
      <w:r>
        <w:rPr>
          <w:rFonts w:ascii="Arial Unicode MS" w:eastAsia="Arial Unicode MS" w:hAnsi="Arial Unicode MS" w:cs="Arial Unicode MS"/>
          <w:sz w:val="22"/>
          <w:szCs w:val="22"/>
        </w:rPr>
        <w:t>, caso eleita,</w:t>
      </w:r>
      <w:r w:rsidRPr="007014F2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sz w:val="22"/>
          <w:szCs w:val="22"/>
        </w:rPr>
        <w:t>se compromete</w:t>
      </w:r>
      <w:r w:rsidRPr="007014F2">
        <w:rPr>
          <w:rFonts w:ascii="Arial Unicode MS" w:eastAsia="Arial Unicode MS" w:hAnsi="Arial Unicode MS" w:cs="Arial Unicode MS"/>
          <w:sz w:val="22"/>
          <w:szCs w:val="22"/>
        </w:rPr>
        <w:t xml:space="preserve"> a </w:t>
      </w:r>
      <w:r>
        <w:rPr>
          <w:rFonts w:ascii="Arial Unicode MS" w:eastAsia="Arial Unicode MS" w:hAnsi="Arial Unicode MS" w:cs="Arial Unicode MS"/>
          <w:sz w:val="22"/>
          <w:szCs w:val="22"/>
        </w:rPr>
        <w:t>indicar seu representante para o exercício do mandato no Conselho Fiscal</w:t>
      </w:r>
      <w:r w:rsidR="00BA55C9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38617249" w14:textId="77777777" w:rsidR="00BA55C9" w:rsidRDefault="00BA55C9" w:rsidP="00BA55C9">
      <w:pPr>
        <w:ind w:left="720"/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3C5FA82" w14:textId="77777777" w:rsidR="00BA55C9" w:rsidRDefault="00BA55C9" w:rsidP="00BA55C9">
      <w:pPr>
        <w:pStyle w:val="PargrafodaLista"/>
        <w:numPr>
          <w:ilvl w:val="0"/>
          <w:numId w:val="2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que, caso eleita, se compromete a providenciar a assinatura do termo de posse pelo representante legal da EFPC, que será encaminhado pela Secretaria Geral da Abrapp</w:t>
      </w:r>
      <w:r w:rsidRPr="00920445">
        <w:rPr>
          <w:rFonts w:ascii="Arial Unicode MS" w:eastAsia="Arial Unicode MS" w:hAnsi="Arial Unicode MS" w:cs="Arial Unicode MS"/>
          <w:sz w:val="22"/>
          <w:szCs w:val="22"/>
        </w:rPr>
        <w:t xml:space="preserve"> nos dias que sucederem o término da eleição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>utilizando certificado digital válido (no modelo ICP-Brasil)</w:t>
      </w:r>
      <w:r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2D281B01" w14:textId="77777777" w:rsidR="00BA55C9" w:rsidRPr="00C76420" w:rsidRDefault="00BA55C9" w:rsidP="00BA55C9">
      <w:pPr>
        <w:pStyle w:val="PargrafodaLista"/>
        <w:rPr>
          <w:rFonts w:ascii="Arial Unicode MS" w:eastAsia="Arial Unicode MS" w:hAnsi="Arial Unicode MS" w:cs="Arial Unicode MS"/>
          <w:sz w:val="22"/>
          <w:szCs w:val="22"/>
        </w:rPr>
      </w:pPr>
    </w:p>
    <w:p w14:paraId="76A0BDAB" w14:textId="77777777" w:rsidR="00BA55C9" w:rsidRPr="002C368D" w:rsidRDefault="00BA55C9" w:rsidP="00BA55C9">
      <w:pPr>
        <w:pStyle w:val="PargrafodaLista"/>
        <w:numPr>
          <w:ilvl w:val="0"/>
          <w:numId w:val="2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2C368D">
        <w:rPr>
          <w:rFonts w:ascii="Arial Unicode MS" w:eastAsia="Arial Unicode MS" w:hAnsi="Arial Unicode MS" w:cs="Arial Unicode MS"/>
          <w:sz w:val="22"/>
          <w:szCs w:val="22"/>
        </w:rPr>
        <w:t>que, caso eleita, se compromete a</w:t>
      </w:r>
      <w:r w:rsidRPr="00C76420">
        <w:rPr>
          <w:rFonts w:ascii="Arial Unicode MS" w:eastAsia="Arial Unicode MS" w:hAnsi="Arial Unicode MS" w:cs="Arial Unicode MS"/>
          <w:sz w:val="22"/>
          <w:szCs w:val="22"/>
        </w:rPr>
        <w:t xml:space="preserve"> providenciar </w:t>
      </w:r>
      <w:r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>certidão</w:t>
      </w: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atualizada</w:t>
      </w:r>
      <w:r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junto ao Oficial de Registro de Pessoas Jurídicas onde a EFPC está constituída</w:t>
      </w:r>
      <w:r w:rsidRPr="002C368D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(Certidão de Breve Relato)</w:t>
      </w:r>
      <w:r w:rsidRPr="00C76420">
        <w:rPr>
          <w:rFonts w:ascii="Arial Unicode MS" w:eastAsia="Arial Unicode MS" w:hAnsi="Arial Unicode MS" w:cs="Arial Unicode MS"/>
          <w:sz w:val="22"/>
          <w:szCs w:val="22"/>
        </w:rPr>
        <w:t>, a fim de comprovação da representação legal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e encaminhar o referido documento para a Secretaria Geral da Abrapp até 10/01/2025 (exigência do cartório para registro da ata de posse)</w:t>
      </w:r>
      <w:r w:rsidRPr="002C368D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</w:p>
    <w:p w14:paraId="18616F56" w14:textId="77777777" w:rsidR="00BA55C9" w:rsidRPr="00DA39B0" w:rsidRDefault="00BA55C9" w:rsidP="00BA55C9">
      <w:pPr>
        <w:ind w:left="720"/>
        <w:jc w:val="both"/>
        <w:rPr>
          <w:rFonts w:ascii="Arial Unicode MS" w:eastAsia="Arial Unicode MS" w:hAnsi="Arial Unicode MS" w:cs="Arial Unicode MS"/>
          <w:strike/>
          <w:sz w:val="22"/>
          <w:szCs w:val="22"/>
        </w:rPr>
      </w:pPr>
    </w:p>
    <w:p w14:paraId="0468ED76" w14:textId="77777777" w:rsidR="004C22FA" w:rsidRDefault="004C22FA" w:rsidP="00A0582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86A79D8" w14:textId="77777777" w:rsidR="00912DAB" w:rsidRDefault="00912DAB" w:rsidP="00A0582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Atendendo, ainda, ao disposto </w:t>
      </w:r>
      <w:r w:rsidRPr="005B642D">
        <w:rPr>
          <w:rFonts w:ascii="Arial Unicode MS" w:eastAsia="Arial Unicode MS" w:hAnsi="Arial Unicode MS" w:cs="Arial Unicode MS"/>
          <w:sz w:val="22"/>
          <w:szCs w:val="22"/>
        </w:rPr>
        <w:t>no artigo</w:t>
      </w:r>
      <w:r w:rsidRPr="00EF4E20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FA67A2" w:rsidRPr="00EF4E20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FA67A2">
        <w:rPr>
          <w:rFonts w:ascii="Arial Unicode MS" w:eastAsia="Arial Unicode MS" w:hAnsi="Arial Unicode MS" w:cs="Arial Unicode MS"/>
          <w:color w:val="FF0000"/>
          <w:sz w:val="22"/>
          <w:szCs w:val="22"/>
        </w:rPr>
        <w:t xml:space="preserve"> </w:t>
      </w:r>
      <w:r w:rsidRPr="0091088A">
        <w:rPr>
          <w:rFonts w:ascii="Arial Unicode MS" w:eastAsia="Arial Unicode MS" w:hAnsi="Arial Unicode MS" w:cs="Arial Unicode MS"/>
          <w:sz w:val="22"/>
          <w:szCs w:val="22"/>
        </w:rPr>
        <w:t>das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Normas Gerais do Processo Eleitoral, esta entidade indica o</w:t>
      </w:r>
      <w:r w:rsidR="004C22F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4C22FA" w:rsidRPr="0091088A">
        <w:rPr>
          <w:rFonts w:ascii="Arial Unicode MS" w:eastAsia="Arial Unicode MS" w:hAnsi="Arial Unicode MS" w:cs="Arial Unicode MS"/>
          <w:sz w:val="22"/>
          <w:szCs w:val="22"/>
        </w:rPr>
        <w:t>endereço eletrônico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2606B3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(mencionar e-mail)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para fins de recebimento de quaisquer comunicações decorrentes deste processo eleitoral.</w:t>
      </w:r>
    </w:p>
    <w:p w14:paraId="37D1333A" w14:textId="77777777" w:rsidR="00330105" w:rsidRDefault="00330105" w:rsidP="00A0582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FA71727" w14:textId="77777777" w:rsidR="00330105" w:rsidRPr="00E66195" w:rsidRDefault="00330105" w:rsidP="0033010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E66195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78302043" w14:textId="77777777" w:rsidR="00330105" w:rsidRPr="00E66195" w:rsidRDefault="00330105" w:rsidP="00A0582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9529629" w14:textId="77777777" w:rsidR="00912DAB" w:rsidRDefault="00912DAB" w:rsidP="00A0582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0578B6C" w14:textId="77777777" w:rsidR="00912DAB" w:rsidRPr="005B642D" w:rsidRDefault="00912DAB" w:rsidP="00A0582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642D">
        <w:rPr>
          <w:rFonts w:ascii="Arial Unicode MS" w:eastAsia="Arial Unicode MS" w:hAnsi="Arial Unicode MS" w:cs="Arial Unicode MS"/>
          <w:sz w:val="22"/>
          <w:szCs w:val="22"/>
        </w:rPr>
        <w:t>Termos em que,</w:t>
      </w:r>
    </w:p>
    <w:p w14:paraId="598C709F" w14:textId="77777777" w:rsidR="00912DAB" w:rsidRPr="005B642D" w:rsidRDefault="00912DAB" w:rsidP="00A0582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5B642D">
        <w:rPr>
          <w:rFonts w:ascii="Arial Unicode MS" w:eastAsia="Arial Unicode MS" w:hAnsi="Arial Unicode MS" w:cs="Arial Unicode MS"/>
          <w:sz w:val="22"/>
          <w:szCs w:val="22"/>
        </w:rPr>
        <w:t xml:space="preserve">Pede </w:t>
      </w:r>
      <w:r w:rsidR="005B642D" w:rsidRPr="005B642D">
        <w:rPr>
          <w:rFonts w:ascii="Arial Unicode MS" w:eastAsia="Arial Unicode MS" w:hAnsi="Arial Unicode MS" w:cs="Arial Unicode MS"/>
          <w:sz w:val="22"/>
          <w:szCs w:val="22"/>
        </w:rPr>
        <w:t>D</w:t>
      </w:r>
      <w:r w:rsidRPr="005B642D">
        <w:rPr>
          <w:rFonts w:ascii="Arial Unicode MS" w:eastAsia="Arial Unicode MS" w:hAnsi="Arial Unicode MS" w:cs="Arial Unicode MS"/>
          <w:sz w:val="22"/>
          <w:szCs w:val="22"/>
        </w:rPr>
        <w:t>eferimento.</w:t>
      </w:r>
    </w:p>
    <w:p w14:paraId="7BC95B0D" w14:textId="77777777" w:rsidR="00912DAB" w:rsidRPr="005B13A6" w:rsidRDefault="00912DAB" w:rsidP="00A0582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6B6F303" w14:textId="77777777" w:rsidR="00912DAB" w:rsidRPr="005B642D" w:rsidRDefault="00912DAB" w:rsidP="00A0582D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5B642D">
        <w:rPr>
          <w:rFonts w:ascii="Arial Unicode MS" w:eastAsia="Arial Unicode MS" w:hAnsi="Arial Unicode MS" w:cs="Arial Unicode MS"/>
          <w:i/>
          <w:color w:val="0000FF"/>
        </w:rPr>
        <w:t>(Local e data)</w:t>
      </w:r>
    </w:p>
    <w:p w14:paraId="6395AC81" w14:textId="77777777" w:rsidR="00912DAB" w:rsidRPr="005B642D" w:rsidRDefault="00912DAB" w:rsidP="00A0582D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p w14:paraId="0007B8CB" w14:textId="77777777" w:rsidR="00912DAB" w:rsidRPr="00EF4E20" w:rsidRDefault="00313E84" w:rsidP="005B13A6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7B770C">
        <w:rPr>
          <w:rFonts w:ascii="Arial Unicode MS" w:eastAsia="Arial Unicode MS" w:hAnsi="Arial Unicode MS" w:cs="Arial Unicode MS"/>
          <w:i/>
          <w:color w:val="0000FF"/>
        </w:rPr>
        <w:t>(Nome</w:t>
      </w:r>
      <w:r>
        <w:rPr>
          <w:rFonts w:ascii="Arial Unicode MS" w:eastAsia="Arial Unicode MS" w:hAnsi="Arial Unicode MS" w:cs="Arial Unicode MS"/>
          <w:i/>
          <w:color w:val="0000FF"/>
        </w:rPr>
        <w:t>, Cargo</w:t>
      </w:r>
      <w:r w:rsidRPr="007B770C">
        <w:rPr>
          <w:rFonts w:ascii="Arial Unicode MS" w:eastAsia="Arial Unicode MS" w:hAnsi="Arial Unicode MS" w:cs="Arial Unicode MS"/>
          <w:i/>
          <w:color w:val="0000FF"/>
        </w:rPr>
        <w:t xml:space="preserve"> e assinatura </w:t>
      </w:r>
      <w:r w:rsidR="00DE0F55">
        <w:rPr>
          <w:rFonts w:ascii="Arial Unicode MS" w:eastAsia="Arial Unicode MS" w:hAnsi="Arial Unicode MS" w:cs="Arial Unicode MS"/>
          <w:i/>
          <w:color w:val="0000FF"/>
        </w:rPr>
        <w:t xml:space="preserve">digital </w:t>
      </w:r>
      <w:r w:rsidRPr="007B770C">
        <w:rPr>
          <w:rFonts w:ascii="Arial Unicode MS" w:eastAsia="Arial Unicode MS" w:hAnsi="Arial Unicode MS" w:cs="Arial Unicode MS"/>
          <w:i/>
          <w:color w:val="0000FF"/>
        </w:rPr>
        <w:t xml:space="preserve">do </w:t>
      </w:r>
      <w:r w:rsidRPr="007B770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representante estatutário ou legalmente constituído</w:t>
      </w:r>
      <w:r w:rsidRPr="007B770C">
        <w:rPr>
          <w:rFonts w:ascii="Arial Unicode MS" w:eastAsia="Arial Unicode MS" w:hAnsi="Arial Unicode MS" w:cs="Arial Unicode MS"/>
          <w:i/>
          <w:color w:val="0000FF"/>
        </w:rPr>
        <w:t>)</w:t>
      </w:r>
    </w:p>
    <w:sectPr w:rsidR="00912DAB" w:rsidRPr="00EF4E20" w:rsidSect="00EF4E20">
      <w:pgSz w:w="11906" w:h="16838"/>
      <w:pgMar w:top="709" w:right="99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2D593" w14:textId="77777777" w:rsidR="0075072E" w:rsidRDefault="0075072E" w:rsidP="00330105">
      <w:r>
        <w:separator/>
      </w:r>
    </w:p>
  </w:endnote>
  <w:endnote w:type="continuationSeparator" w:id="0">
    <w:p w14:paraId="3DC449ED" w14:textId="77777777" w:rsidR="0075072E" w:rsidRDefault="0075072E" w:rsidP="0033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6C8F7" w14:textId="77777777" w:rsidR="0075072E" w:rsidRDefault="0075072E" w:rsidP="00330105">
      <w:r>
        <w:separator/>
      </w:r>
    </w:p>
  </w:footnote>
  <w:footnote w:type="continuationSeparator" w:id="0">
    <w:p w14:paraId="21A5E387" w14:textId="77777777" w:rsidR="0075072E" w:rsidRDefault="0075072E" w:rsidP="00330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34104"/>
    <w:multiLevelType w:val="hybridMultilevel"/>
    <w:tmpl w:val="79D43A44"/>
    <w:lvl w:ilvl="0" w:tplc="902E9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54FD0"/>
    <w:multiLevelType w:val="hybridMultilevel"/>
    <w:tmpl w:val="49443898"/>
    <w:lvl w:ilvl="0" w:tplc="67AEF8BA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285869">
    <w:abstractNumId w:val="0"/>
  </w:num>
  <w:num w:numId="2" w16cid:durableId="1594900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159C1"/>
    <w:rsid w:val="00022680"/>
    <w:rsid w:val="000718DF"/>
    <w:rsid w:val="00080F97"/>
    <w:rsid w:val="000901CC"/>
    <w:rsid w:val="000D192B"/>
    <w:rsid w:val="00133D9A"/>
    <w:rsid w:val="001703A1"/>
    <w:rsid w:val="00197D8C"/>
    <w:rsid w:val="001E07AA"/>
    <w:rsid w:val="00200134"/>
    <w:rsid w:val="00212A10"/>
    <w:rsid w:val="002606B3"/>
    <w:rsid w:val="00282F23"/>
    <w:rsid w:val="002C06CC"/>
    <w:rsid w:val="002C70AD"/>
    <w:rsid w:val="00313E84"/>
    <w:rsid w:val="00325A8B"/>
    <w:rsid w:val="00330105"/>
    <w:rsid w:val="003362E5"/>
    <w:rsid w:val="00342E2D"/>
    <w:rsid w:val="00407492"/>
    <w:rsid w:val="00435F9E"/>
    <w:rsid w:val="00462793"/>
    <w:rsid w:val="00486B19"/>
    <w:rsid w:val="004C22FA"/>
    <w:rsid w:val="00516FFA"/>
    <w:rsid w:val="00532C51"/>
    <w:rsid w:val="005B13A6"/>
    <w:rsid w:val="005B642D"/>
    <w:rsid w:val="006071B3"/>
    <w:rsid w:val="00655204"/>
    <w:rsid w:val="00664045"/>
    <w:rsid w:val="00724AC0"/>
    <w:rsid w:val="00744971"/>
    <w:rsid w:val="0075072E"/>
    <w:rsid w:val="00820462"/>
    <w:rsid w:val="008372AF"/>
    <w:rsid w:val="00860337"/>
    <w:rsid w:val="008A6270"/>
    <w:rsid w:val="008A698C"/>
    <w:rsid w:val="008C0B67"/>
    <w:rsid w:val="008F5415"/>
    <w:rsid w:val="00903574"/>
    <w:rsid w:val="0091088A"/>
    <w:rsid w:val="00912DAB"/>
    <w:rsid w:val="00966853"/>
    <w:rsid w:val="00980ECE"/>
    <w:rsid w:val="00982FAA"/>
    <w:rsid w:val="00986F82"/>
    <w:rsid w:val="009E5F40"/>
    <w:rsid w:val="00A0582D"/>
    <w:rsid w:val="00A05AC2"/>
    <w:rsid w:val="00A127D2"/>
    <w:rsid w:val="00A63287"/>
    <w:rsid w:val="00A97590"/>
    <w:rsid w:val="00A97C42"/>
    <w:rsid w:val="00AB441F"/>
    <w:rsid w:val="00AE4A03"/>
    <w:rsid w:val="00AE61AB"/>
    <w:rsid w:val="00AF7CF1"/>
    <w:rsid w:val="00B57265"/>
    <w:rsid w:val="00B64C1A"/>
    <w:rsid w:val="00BA55C9"/>
    <w:rsid w:val="00BE6AF2"/>
    <w:rsid w:val="00C03EC0"/>
    <w:rsid w:val="00C967FE"/>
    <w:rsid w:val="00CB0D80"/>
    <w:rsid w:val="00CB61AC"/>
    <w:rsid w:val="00CF6BEF"/>
    <w:rsid w:val="00CF72B2"/>
    <w:rsid w:val="00D0119F"/>
    <w:rsid w:val="00D017B8"/>
    <w:rsid w:val="00D326AB"/>
    <w:rsid w:val="00D55065"/>
    <w:rsid w:val="00D86836"/>
    <w:rsid w:val="00DB4E59"/>
    <w:rsid w:val="00DE0F55"/>
    <w:rsid w:val="00E20C62"/>
    <w:rsid w:val="00E66195"/>
    <w:rsid w:val="00E82094"/>
    <w:rsid w:val="00EA522B"/>
    <w:rsid w:val="00EE575F"/>
    <w:rsid w:val="00EF3802"/>
    <w:rsid w:val="00EF4E20"/>
    <w:rsid w:val="00F12A8F"/>
    <w:rsid w:val="00F418E1"/>
    <w:rsid w:val="00F5305B"/>
    <w:rsid w:val="00F55E51"/>
    <w:rsid w:val="00F673B0"/>
    <w:rsid w:val="00F72D46"/>
    <w:rsid w:val="00FA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B03D4A"/>
  <w15:chartTrackingRefBased/>
  <w15:docId w15:val="{E1D94145-8419-49F4-8F80-5DE3A67A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305B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DE0F55"/>
    <w:rPr>
      <w:sz w:val="24"/>
      <w:szCs w:val="24"/>
    </w:rPr>
  </w:style>
  <w:style w:type="character" w:styleId="Refdecomentrio">
    <w:name w:val="annotation reference"/>
    <w:rsid w:val="00DE0F55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DE0F5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DE0F55"/>
  </w:style>
  <w:style w:type="paragraph" w:styleId="Assuntodocomentrio">
    <w:name w:val="annotation subject"/>
    <w:basedOn w:val="Textodecomentrio"/>
    <w:next w:val="Textodecomentrio"/>
    <w:link w:val="AssuntodocomentrioChar"/>
    <w:rsid w:val="00DE0F55"/>
    <w:rPr>
      <w:b/>
      <w:bCs/>
    </w:rPr>
  </w:style>
  <w:style w:type="character" w:customStyle="1" w:styleId="AssuntodocomentrioChar">
    <w:name w:val="Assunto do comentário Char"/>
    <w:link w:val="Assuntodocomentrio"/>
    <w:rsid w:val="00DE0F55"/>
    <w:rPr>
      <w:b/>
      <w:bCs/>
    </w:rPr>
  </w:style>
  <w:style w:type="paragraph" w:styleId="NormalWeb">
    <w:name w:val="Normal (Web)"/>
    <w:basedOn w:val="Normal"/>
    <w:uiPriority w:val="99"/>
    <w:unhideWhenUsed/>
    <w:rsid w:val="00330105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Textodenotaderodap">
    <w:name w:val="footnote text"/>
    <w:basedOn w:val="Normal"/>
    <w:link w:val="TextodenotaderodapChar"/>
    <w:rsid w:val="0033010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330105"/>
  </w:style>
  <w:style w:type="character" w:styleId="Refdenotaderodap">
    <w:name w:val="footnote reference"/>
    <w:rsid w:val="00330105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BA5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BB8F24-D07D-4135-B1E8-66E3AFEA20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97EA3-F4C8-466F-A8B9-8AC959CCE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B3341A-B98A-4F8D-8BB7-AC55B1C55DF9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ABRAPP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11</cp:revision>
  <cp:lastPrinted>2008-01-11T12:48:00Z</cp:lastPrinted>
  <dcterms:created xsi:type="dcterms:W3CDTF">2022-09-02T16:41:00Z</dcterms:created>
  <dcterms:modified xsi:type="dcterms:W3CDTF">2024-08-08T14:36:00Z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0x010100387CBF2EF7CC86448269A5E0B3E5803C</vt:lpwstr>
  </property>
  <property fmtid="{D5CDD505-2E9C-101B-9397-08002B2CF9AE}" pid="3" name="MediaServiceImageTags">
    <vt:lpwstr/>
  </property>
</Properties>
</file>